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E506" w14:textId="5395C856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Projekt pn. „Centrum wsparcia społecznego w powiecie lęborskim”</w:t>
      </w:r>
    </w:p>
    <w:p w14:paraId="6961F98F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współfinansowany ze środków Europejskiego Funduszu Społecznego Plus (EFS+)</w:t>
      </w:r>
    </w:p>
    <w:p w14:paraId="6EAFCFBE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Priorytet 5 Fundusze europejskie dla silnego społecznie Pomorza (EFS+)</w:t>
      </w:r>
    </w:p>
    <w:p w14:paraId="69C1A255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Działanie 5.17. Usługi społeczne i zdrowotne </w:t>
      </w:r>
    </w:p>
    <w:p w14:paraId="447D8FE3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w ramach programu Fundusze Europejskie dla Pomorza 2021-2027 (FEP 2021-2027)</w:t>
      </w:r>
    </w:p>
    <w:p w14:paraId="2005DEB8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okres realizacji: 01.11.2024-31.08.2029</w:t>
      </w:r>
    </w:p>
    <w:p w14:paraId="1C3DF7DC" w14:textId="77777777" w:rsidR="00075BAB" w:rsidRPr="00626EEC" w:rsidRDefault="00075BAB" w:rsidP="00626EEC">
      <w:pPr>
        <w:suppressAutoHyphens w:val="0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>umowa nr FEPM.05.17-IZ.00-0041/24-00</w:t>
      </w:r>
    </w:p>
    <w:p w14:paraId="105A838C" w14:textId="77777777" w:rsidR="00075BAB" w:rsidRPr="00626EEC" w:rsidRDefault="00075BAB" w:rsidP="00626EEC">
      <w:pPr>
        <w:ind w:left="567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Załącznik nr 4 do zapytania ofertowego </w:t>
      </w:r>
    </w:p>
    <w:p w14:paraId="7B75566A" w14:textId="5D9B7B0E" w:rsidR="00075BAB" w:rsidRPr="00626EEC" w:rsidRDefault="00075BAB" w:rsidP="00626EEC">
      <w:pPr>
        <w:ind w:left="5671" w:firstLine="708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nr </w:t>
      </w:r>
      <w:r w:rsidR="00C61173">
        <w:rPr>
          <w:rFonts w:ascii="Arial Narrow" w:hAnsi="Arial Narrow" w:cs="Tahoma"/>
          <w:sz w:val="20"/>
        </w:rPr>
        <w:t>5</w:t>
      </w:r>
      <w:r w:rsidR="00DC31D3" w:rsidRPr="00626EEC">
        <w:rPr>
          <w:rFonts w:ascii="Arial Narrow" w:hAnsi="Arial Narrow" w:cs="Tahoma"/>
          <w:sz w:val="20"/>
        </w:rPr>
        <w:t>.</w:t>
      </w:r>
      <w:r w:rsidRPr="00626EEC">
        <w:rPr>
          <w:rFonts w:ascii="Arial Narrow" w:hAnsi="Arial Narrow"/>
          <w:sz w:val="20"/>
        </w:rPr>
        <w:t>FEP.CWS.202</w:t>
      </w:r>
      <w:r w:rsidR="008978DB">
        <w:rPr>
          <w:rFonts w:ascii="Arial Narrow" w:hAnsi="Arial Narrow"/>
          <w:sz w:val="20"/>
        </w:rPr>
        <w:t>6</w:t>
      </w:r>
    </w:p>
    <w:p w14:paraId="5F81286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OŚWIADCZENIE – osoby fizycznej</w:t>
      </w:r>
    </w:p>
    <w:p w14:paraId="78F8CA9D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KLAUZULA INFORMACYJNA</w:t>
      </w:r>
    </w:p>
    <w:p w14:paraId="7B81F440" w14:textId="77777777" w:rsidR="00075BAB" w:rsidRPr="00626EEC" w:rsidRDefault="00075BAB" w:rsidP="00626EEC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626EEC">
        <w:rPr>
          <w:rFonts w:ascii="Arial Narrow" w:eastAsia="Lucida Sans Unicode" w:hAnsi="Arial Narrow"/>
          <w:kern w:val="1"/>
          <w:sz w:val="20"/>
        </w:rPr>
        <w:t>W odpowiedzi na:</w:t>
      </w:r>
    </w:p>
    <w:p w14:paraId="438427F9" w14:textId="4BD34F73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 xml:space="preserve">ZAPYTANIE OFERTOWE </w:t>
      </w:r>
      <w:r w:rsidRPr="00626EEC">
        <w:rPr>
          <w:rFonts w:ascii="Arial Narrow" w:hAnsi="Arial Narrow" w:cs="Tahoma"/>
          <w:b/>
          <w:sz w:val="20"/>
        </w:rPr>
        <w:t xml:space="preserve">nr </w:t>
      </w:r>
      <w:r w:rsidR="001A4243">
        <w:rPr>
          <w:rFonts w:ascii="Arial Narrow" w:hAnsi="Arial Narrow" w:cs="Tahoma"/>
          <w:b/>
          <w:sz w:val="20"/>
        </w:rPr>
        <w:t>5</w:t>
      </w:r>
      <w:r w:rsidRPr="00626EEC">
        <w:rPr>
          <w:rFonts w:ascii="Arial Narrow" w:hAnsi="Arial Narrow"/>
          <w:b/>
          <w:sz w:val="20"/>
        </w:rPr>
        <w:t>.FEP.CWS.202</w:t>
      </w:r>
      <w:r w:rsidR="008978DB">
        <w:rPr>
          <w:rFonts w:ascii="Arial Narrow" w:hAnsi="Arial Narrow"/>
          <w:b/>
          <w:sz w:val="20"/>
        </w:rPr>
        <w:t>6</w:t>
      </w:r>
    </w:p>
    <w:p w14:paraId="3FFE4483" w14:textId="77777777" w:rsidR="00075BAB" w:rsidRPr="00626EEC" w:rsidRDefault="00075BAB" w:rsidP="00626EEC">
      <w:pPr>
        <w:jc w:val="center"/>
        <w:rPr>
          <w:rFonts w:ascii="Arial Narrow" w:hAnsi="Arial Narrow"/>
          <w:b/>
          <w:sz w:val="20"/>
        </w:rPr>
      </w:pPr>
    </w:p>
    <w:p w14:paraId="613562FC" w14:textId="77777777" w:rsidR="00D26D55" w:rsidRPr="00626EEC" w:rsidRDefault="00D26D55" w:rsidP="00626EEC">
      <w:pPr>
        <w:tabs>
          <w:tab w:val="left" w:pos="142"/>
        </w:tabs>
        <w:ind w:left="142"/>
        <w:jc w:val="both"/>
        <w:rPr>
          <w:rFonts w:ascii="Arial Narrow" w:hAnsi="Arial Narrow"/>
          <w:bCs/>
          <w:sz w:val="20"/>
        </w:rPr>
      </w:pPr>
      <w:r w:rsidRPr="00626EEC">
        <w:rPr>
          <w:rFonts w:ascii="Arial Narrow" w:hAnsi="Arial Narrow"/>
          <w:b/>
          <w:bCs/>
          <w:sz w:val="20"/>
        </w:rPr>
        <w:t>PRZEDMIOT ZAMÓWIENIA</w:t>
      </w:r>
      <w:r w:rsidRPr="00626EEC">
        <w:rPr>
          <w:rFonts w:ascii="Arial Narrow" w:hAnsi="Arial Narrow"/>
          <w:bCs/>
          <w:sz w:val="20"/>
        </w:rPr>
        <w:t xml:space="preserve"> usługa</w:t>
      </w:r>
      <w:r w:rsidRPr="00626EEC">
        <w:rPr>
          <w:rFonts w:ascii="Arial Narrow" w:hAnsi="Arial Narrow" w:cs="Tahoma"/>
          <w:bCs/>
          <w:sz w:val="20"/>
        </w:rPr>
        <w:t xml:space="preserve"> – specjalistyczne wsparcie – w formie terapii indywidualnej psychotramatologicznej-seksuologiczna dla dzieci, młodzieży  i dorosłych</w:t>
      </w:r>
      <w:r w:rsidRPr="00626EEC">
        <w:rPr>
          <w:rFonts w:ascii="Arial Narrow" w:hAnsi="Arial Narrow"/>
          <w:bCs/>
          <w:sz w:val="20"/>
        </w:rPr>
        <w:t xml:space="preserve"> 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7B95FA09" w14:textId="77777777" w:rsidR="00075BAB" w:rsidRPr="00626EEC" w:rsidRDefault="00075BAB" w:rsidP="00626EEC">
      <w:pPr>
        <w:tabs>
          <w:tab w:val="left" w:pos="426"/>
        </w:tabs>
        <w:jc w:val="both"/>
        <w:rPr>
          <w:rFonts w:ascii="Arial Narrow" w:hAnsi="Arial Narrow"/>
          <w:b/>
          <w:bCs/>
          <w:sz w:val="20"/>
        </w:rPr>
      </w:pPr>
    </w:p>
    <w:p w14:paraId="46D0563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Zgodnie z art. 13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danych – RODO), informujemy:</w:t>
      </w:r>
    </w:p>
    <w:p w14:paraId="418941EB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1. ADMINISTRATOR DANYCH OSOBOWYCH</w:t>
      </w:r>
    </w:p>
    <w:p w14:paraId="49B2B374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Administratorem Pani/Pana danych osobowych jest </w:t>
      </w:r>
      <w:r w:rsidRPr="00513833">
        <w:rPr>
          <w:rFonts w:ascii="Arial Narrow" w:hAnsi="Arial Narrow"/>
          <w:b/>
          <w:color w:val="000000"/>
          <w:sz w:val="20"/>
        </w:rPr>
        <w:t>Powiatowe Centrum Pomocy Rodzinie w Lęborku</w:t>
      </w:r>
      <w:r w:rsidRPr="00513833">
        <w:rPr>
          <w:rFonts w:ascii="Arial Narrow" w:hAnsi="Arial Narrow"/>
          <w:color w:val="000000"/>
          <w:sz w:val="20"/>
        </w:rPr>
        <w:t xml:space="preserve"> z siedzibą przy ulicy Stefana Okrzei 15, 84-300 Lębork, telefon: 59 842 17 71, adres poczty elektronicznej: </w:t>
      </w:r>
      <w:hyperlink r:id="rId7" w:tooltip="mailto:pcpr@pcprlebork.pl" w:history="1">
        <w:r w:rsidRPr="00513833">
          <w:rPr>
            <w:rStyle w:val="Hipercze"/>
            <w:rFonts w:ascii="Arial Narrow" w:hAnsi="Arial Narrow"/>
            <w:color w:val="0000EE"/>
            <w:sz w:val="20"/>
          </w:rPr>
          <w:t>pcpr@pcprlebork.pl</w:t>
        </w:r>
      </w:hyperlink>
      <w:r w:rsidRPr="00513833">
        <w:rPr>
          <w:rFonts w:ascii="Arial Narrow" w:hAnsi="Arial Narrow"/>
          <w:color w:val="000000"/>
          <w:sz w:val="20"/>
        </w:rPr>
        <w:t>.</w:t>
      </w:r>
    </w:p>
    <w:p w14:paraId="679B563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2. INSPEKTOR OCHRONY DANYCH</w:t>
      </w:r>
    </w:p>
    <w:p w14:paraId="4D48279E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Z Inspektorem Ochrony Danych można się skontaktować za pośrednictwem poczty elektronicznej pod adresem: </w:t>
      </w:r>
      <w:hyperlink r:id="rId8" w:tooltip="mailto:iod@pcprlebork.pl" w:history="1">
        <w:r w:rsidRPr="00513833">
          <w:rPr>
            <w:rStyle w:val="Hipercze"/>
            <w:rFonts w:ascii="Arial Narrow" w:hAnsi="Arial Narrow"/>
            <w:b/>
            <w:color w:val="0000EE"/>
            <w:sz w:val="20"/>
          </w:rPr>
          <w:t>iod@pcprlebork.pl</w:t>
        </w:r>
      </w:hyperlink>
      <w:r w:rsidRPr="00513833">
        <w:rPr>
          <w:rFonts w:ascii="Arial Narrow" w:hAnsi="Arial Narrow"/>
          <w:color w:val="000000"/>
          <w:sz w:val="20"/>
        </w:rPr>
        <w:t xml:space="preserve"> lub pisemnie na adres administratora.</w:t>
      </w:r>
    </w:p>
    <w:p w14:paraId="6424C0D9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3. CEL I PODSTAWA PRAWNA PRZETWARZANIA DANYCH OSOBOWYCH</w:t>
      </w:r>
    </w:p>
    <w:p w14:paraId="7107269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przetwarzane będą w celu związanym z postępowaniem o udzielenie zamówienia publicznego prowadzonym w trybie przewidzianym przepisami Ustawa z dnia 11 września 2019 r. - Prawo zamówień publicznych (t.j. Dz. U. z 2024 r. poz. 1320 z późn. zm.), w tym w celu:</w:t>
      </w:r>
    </w:p>
    <w:p w14:paraId="3A61307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przeprowadzenia postępowania o udzielenie zamówienia publicznego;</w:t>
      </w:r>
    </w:p>
    <w:p w14:paraId="3D8C7655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zawarcia umowy w sprawie zamówienia publicznego oraz jej realizacji;</w:t>
      </w:r>
    </w:p>
    <w:p w14:paraId="50A46A74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archiwizacji dokumentacji postępowania;</w:t>
      </w:r>
    </w:p>
    <w:p w14:paraId="4E94BA3C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udostępnienia dokumentacji postępowania uprawnionym podmiotom;</w:t>
      </w:r>
    </w:p>
    <w:p w14:paraId="3AB95E53" w14:textId="77777777" w:rsidR="00513833" w:rsidRPr="00513833" w:rsidRDefault="00513833" w:rsidP="00C93110">
      <w:pPr>
        <w:pStyle w:val="Akapitzlist"/>
        <w:numPr>
          <w:ilvl w:val="0"/>
          <w:numId w:val="3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dochodzenia roszczeń lub obrony przed roszczeniami związanymi z postępowaniem o udzielenie zamówienia publicznego.</w:t>
      </w:r>
    </w:p>
    <w:p w14:paraId="7464576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Podstawa prawna:</w:t>
      </w:r>
      <w:r w:rsidRPr="00513833">
        <w:rPr>
          <w:rFonts w:ascii="Arial Narrow" w:hAnsi="Arial Narrow"/>
          <w:color w:val="000000"/>
          <w:sz w:val="20"/>
        </w:rPr>
        <w:t xml:space="preserve"> art. 6 ust. 1 lit. c RODO w związku z ustawą z dnia 11 września 2019 roku Prawo zamówień publicznych (przetwarzanie jest niezbędne do wypełnienia obowiązku prawnego ciążącego na administratorze).</w:t>
      </w:r>
    </w:p>
    <w:p w14:paraId="487A5F5D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szczególnych kategorii, o których mowa w art. 9 ust. 1 RODO (np. dane o stanie zdrowia zawarte w zaświadczeniach lekarskich składanych w celu potwierdzenia spełniania warunków udziału w postępowaniu), podstawą prawną przetwarzania jest art. 9 ust. 2 lit. g RODO w związku z art. 6 ust. 1 lit. c RODO oraz przepisami ustawy Prawo zamówień publicznych.</w:t>
      </w:r>
    </w:p>
    <w:p w14:paraId="19A95552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przypadku danych osobowych dotyczących wyroków skazujących i czynów zabronionych, o których mowa w art. 10 RODO (np. informacje z Krajowego Rejestru Karnego), podstawą prawną przetwarzania jest art. 10 RODO w związku z art. 6 ust. 1 lit. c RODO oraz przepisami ustawy Prawo zamówień publicznych.</w:t>
      </w:r>
    </w:p>
    <w:p w14:paraId="103AD8C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4. ŹRÓDŁO DANYCH</w:t>
      </w:r>
    </w:p>
    <w:p w14:paraId="3C9BD1D1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pozyskujemy:</w:t>
      </w:r>
    </w:p>
    <w:p w14:paraId="40CD123F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bezpośrednio od Pani/Pana (oferty, wnioski, oświadczenia, dokumenty składane w postępowaniu);</w:t>
      </w:r>
    </w:p>
    <w:p w14:paraId="1641D421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wykonawcy, którego Pani/Pan reprezentuje lub w imieniu którego działa Pani/Pan jako pełnomocnik, członek organu zarządzającego, pracownik lub osoba wykonująca czynności w ramach realizacji zamówienia;</w:t>
      </w:r>
    </w:p>
    <w:p w14:paraId="7673B646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z publicznie dostępnych rejestrów i ewidencji (Krajowy Rejestr Sądowy, Centralna Ewidencja i Informacja o Działalności Gospodarczej, Krajowy Rejestr Karny);</w:t>
      </w:r>
    </w:p>
    <w:p w14:paraId="502495C9" w14:textId="77777777" w:rsidR="00513833" w:rsidRPr="00513833" w:rsidRDefault="00513833" w:rsidP="00C93110">
      <w:pPr>
        <w:pStyle w:val="Akapitzlist"/>
        <w:numPr>
          <w:ilvl w:val="0"/>
          <w:numId w:val="4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od innych podmiotów uprawnionych na podstawie przepisów prawa.</w:t>
      </w:r>
    </w:p>
    <w:p w14:paraId="269331B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5. ODBIORCY DANYCH OSOBOWYCH</w:t>
      </w:r>
    </w:p>
    <w:p w14:paraId="77E5F577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mogą być przekazywane następującym kategoriom odbiorców:</w:t>
      </w:r>
    </w:p>
    <w:p w14:paraId="4C06CFD7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osobom lub podmiotom, którym udostępniona zostanie dokumentacja postępowania w oparciu o art. 18 oraz art. 74 ustawy Prawo zamówień publicznych, przy uwzględnieniu ograniczeń jej jawności określonych w ustawie;</w:t>
      </w:r>
    </w:p>
    <w:p w14:paraId="3C603D74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podmiotom, z którymi PCPR zawarło umowy lub porozumienia na korzystanie z udostępnianych przez nie systemów informatycznych w zakresie przekazywania lub archiwizacji danych (np. operatorzy platform elektronicznych do prowadzenia postępowań o udzielenie zamówienia publicznego);</w:t>
      </w:r>
    </w:p>
    <w:p w14:paraId="53225685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organom kontrolnym oraz podmiotom uprawnionym na podstawie przepisów prawa (Urząd Zamówień Publicznych, Najwyższa Izba Kontroli, Prokuratura, Policja, sądy);</w:t>
      </w:r>
    </w:p>
    <w:p w14:paraId="675DFBD0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podmiotom świadczącym usługi doradcze, prawne lub techniczne na rzecz PCPR w związku z prowadzeniem postępowania o udzielenie zamówienia publicznego (na podstawie umów powierzenia przetwarzania danych);</w:t>
      </w:r>
    </w:p>
    <w:p w14:paraId="1B92500D" w14:textId="77777777" w:rsidR="00513833" w:rsidRPr="00513833" w:rsidRDefault="00513833" w:rsidP="00C93110">
      <w:pPr>
        <w:pStyle w:val="Akapitzlist"/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innym uprawnionym podmiotom na podstawie przepisów prawa.</w:t>
      </w:r>
    </w:p>
    <w:p w14:paraId="5715D55E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6. OKRES PRZECHOWYWANIA DANYCH OSOBOWYCH</w:t>
      </w:r>
    </w:p>
    <w:p w14:paraId="7BA75E6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będą przechowywane przez okres:</w:t>
      </w:r>
    </w:p>
    <w:p w14:paraId="5EDD546E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4 lat od dnia zakończenia postępowania o udzielenie zamówienia publicznego</w:t>
      </w:r>
      <w:r w:rsidRPr="00513833">
        <w:rPr>
          <w:rFonts w:ascii="Arial Narrow" w:hAnsi="Arial Narrow"/>
          <w:color w:val="000000"/>
          <w:sz w:val="20"/>
        </w:rPr>
        <w:t xml:space="preserve"> – zgodnie z art. 78 ust. 1 ustawy Prawo zamówień publicznych, a jeżeli czas trwania umowy w sprawie zamówienia publicznego przekracza 4 lata, okres przechowywania obejmuje cały czas trwania umowy;</w:t>
      </w:r>
    </w:p>
    <w:p w14:paraId="6BFCF70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wynikający z przepisów o archiwizacji</w:t>
      </w:r>
      <w:r w:rsidRPr="00513833">
        <w:rPr>
          <w:rFonts w:ascii="Arial Narrow" w:hAnsi="Arial Narrow"/>
          <w:color w:val="000000"/>
          <w:sz w:val="20"/>
        </w:rPr>
        <w:t xml:space="preserve"> – zgodnie z Jednolitym Rzeczowym Wykazem Akt obowiązującym w PCPR oraz przepisami ustawy z dnia 14 lipca 1983 roku o narodowym zasobie archiwalnym i archiwach;</w:t>
      </w:r>
    </w:p>
    <w:p w14:paraId="629D6CB5" w14:textId="77777777" w:rsidR="00513833" w:rsidRPr="00513833" w:rsidRDefault="00513833" w:rsidP="00C93110">
      <w:pPr>
        <w:pStyle w:val="Akapitzlist"/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przez okres niezbędny do dochodzenia roszczeń lub obrony przed roszczeniami</w:t>
      </w:r>
      <w:r w:rsidRPr="00513833">
        <w:rPr>
          <w:rFonts w:ascii="Arial Narrow" w:hAnsi="Arial Narrow"/>
          <w:color w:val="000000"/>
          <w:sz w:val="20"/>
        </w:rPr>
        <w:t xml:space="preserve"> związanymi z postępowaniem o udzielenie zamówienia publicznego – w przypadku gdy przetwarzanie danych jest niezbędne do ustalenia, dochodzenia lub obrony roszczeń.</w:t>
      </w:r>
    </w:p>
    <w:p w14:paraId="4C603930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7. PRAWA OSOBY, KTÓREJ DANE DOTYCZĄ</w:t>
      </w:r>
    </w:p>
    <w:p w14:paraId="227ED3AF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związku z przetwarzaniem Pani/Pana danych osobowych przysługują Pani/Panu następujące prawa:</w:t>
      </w:r>
    </w:p>
    <w:p w14:paraId="768BB3F7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dostępu do danych osobowych</w:t>
      </w:r>
      <w:r w:rsidRPr="00513833">
        <w:rPr>
          <w:rFonts w:ascii="Arial Narrow" w:hAnsi="Arial Narrow"/>
          <w:color w:val="000000"/>
          <w:sz w:val="20"/>
        </w:rPr>
        <w:t xml:space="preserve"> (art. 15 RODO) – prawo do uzyskania informacji o przetwarzanych danych oraz otrzymania kopii danych. Zamawiający może żądać wskazania dodatkowych informacji mających na celu sprecyzowanie nazwy lub daty zakończonego postępowania o udzielenie zamówienia publicznego (art. 75 ustawy Prawo zamówień publicznych);</w:t>
      </w:r>
    </w:p>
    <w:p w14:paraId="6884114D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sprostowania danych</w:t>
      </w:r>
      <w:r w:rsidRPr="00513833">
        <w:rPr>
          <w:rFonts w:ascii="Arial Narrow" w:hAnsi="Arial Narrow"/>
          <w:color w:val="000000"/>
          <w:sz w:val="20"/>
        </w:rPr>
        <w:t xml:space="preserve"> (art. 16 RODO) – prawo do żądania poprawienia nieprawidłowych lub uzupełnienia niekompletnych danych. Zgodnie z art. 19 ust. 2 ustawy Prawo zamówień publicznych skorzystanie z prawa do sprostowania lub uzupełnienia danych nie może skutkować zmianą wyniku postępowania o udzielenie zamówienia publicznego ani zmianą postanowień umowy w sprawie zamówienia publicznego w zakresie niezgodnym z ustawą oraz nie może naruszać integralności protokołu postępowania oraz jego załączników;</w:t>
      </w:r>
    </w:p>
    <w:p w14:paraId="2D9899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ograniczenia przetwarzania</w:t>
      </w:r>
      <w:r w:rsidRPr="00513833">
        <w:rPr>
          <w:rFonts w:ascii="Arial Narrow" w:hAnsi="Arial Narrow"/>
          <w:color w:val="000000"/>
          <w:sz w:val="20"/>
        </w:rPr>
        <w:t xml:space="preserve"> (art. 18 RODO) – prawo do żądania ograniczenia przetwarzania danych w określonych sytuacjach, z zastrzeżeniem przypadków, o których mowa w art. 18 ust. 2 RODO. Zgodnie z art. 19 ust. 3 ustawy Prawo zamówień publicznych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Ponadto żądanie ograniczenia przetwarzania nie ogranicza przetwarzania danych osobowych do czasu zakończenia postępowania o udzielenie zamówienia publicznego;</w:t>
      </w:r>
    </w:p>
    <w:p w14:paraId="5245BE3B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usunięcia danych</w:t>
      </w:r>
      <w:r w:rsidRPr="00513833">
        <w:rPr>
          <w:rFonts w:ascii="Arial Narrow" w:hAnsi="Arial Narrow"/>
          <w:color w:val="000000"/>
          <w:sz w:val="20"/>
        </w:rPr>
        <w:t xml:space="preserve"> (art. 17 RODO) – prawo do żądania usunięcia danych w zakresie, w jakim nie koliduje to z obowiązkami prawnymi PCPR wynikającymi z przepisów prawa (ze względu na obowiązki prawne administratora wynikające z ustawy Prawo zamówień publicznych oraz przepisów archiwalnych, prawo to może być ograniczone);</w:t>
      </w:r>
    </w:p>
    <w:p w14:paraId="589FCB81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przenoszenia danych</w:t>
      </w:r>
      <w:r w:rsidRPr="00513833">
        <w:rPr>
          <w:rFonts w:ascii="Arial Narrow" w:hAnsi="Arial Narrow"/>
          <w:color w:val="000000"/>
          <w:sz w:val="20"/>
        </w:rPr>
        <w:t xml:space="preserve"> (art. 20 RODO) – prawo do otrzymania danych w ustrukturyzowanym, powszechnie używanym formacie nadającym się do odczytu maszynowego oraz przesłania tych danych innemu administratorowi (prawo to nie ma zastosowania, gdy przetwarzanie odbywa się na podstawie art. 6 ust. 1 lit. c RODO);</w:t>
      </w:r>
    </w:p>
    <w:p w14:paraId="054EE73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sprzeciwu wobec przetwarzania</w:t>
      </w:r>
      <w:r w:rsidRPr="00513833">
        <w:rPr>
          <w:rFonts w:ascii="Arial Narrow" w:hAnsi="Arial Narrow"/>
          <w:color w:val="000000"/>
          <w:sz w:val="20"/>
        </w:rPr>
        <w:t xml:space="preserve"> (art. 21 RODO) – prawo do wniesienia sprzeciwu wobec przetwarzania danych z przyczyn związanych ze szczególną sytuacją (prawo to nie ma zastosowania, gdy podstawą prawną przetwarzania jest art. 6 ust. 1 lit. c RODO);</w:t>
      </w:r>
    </w:p>
    <w:p w14:paraId="3F07CF50" w14:textId="77777777" w:rsidR="00513833" w:rsidRPr="00513833" w:rsidRDefault="00513833" w:rsidP="00C93110">
      <w:pPr>
        <w:pStyle w:val="Akapitzlist"/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uppressAutoHyphens w:val="0"/>
        <w:spacing w:after="200" w:line="276" w:lineRule="auto"/>
        <w:ind w:left="-283" w:firstLine="0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b/>
          <w:color w:val="000000"/>
          <w:sz w:val="20"/>
        </w:rPr>
        <w:t>prawo do wniesienia skargi do organu nadzorczego</w:t>
      </w:r>
      <w:r w:rsidRPr="00513833">
        <w:rPr>
          <w:rFonts w:ascii="Arial Narrow" w:hAnsi="Arial Narrow"/>
          <w:color w:val="000000"/>
          <w:sz w:val="20"/>
        </w:rPr>
        <w:t xml:space="preserve"> – w przypadku uznania, że przetwarzanie Pani/Pana danych osobowych narusza przepisy RODO, przysługuje Pani/Panu prawo do wniesienia skargi do Prezesa Urzędu Ochrony Danych Osobowych w Warszawie.</w:t>
      </w:r>
    </w:p>
    <w:p w14:paraId="29A916B7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lastRenderedPageBreak/>
        <w:t>8. INFORMACJA O WYMOGU PODANIA DANYCH</w:t>
      </w:r>
    </w:p>
    <w:p w14:paraId="56D93E79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 xml:space="preserve">Podanie danych osobowych jest </w:t>
      </w:r>
      <w:r w:rsidRPr="00513833">
        <w:rPr>
          <w:rFonts w:ascii="Arial Narrow" w:hAnsi="Arial Narrow"/>
          <w:b/>
          <w:color w:val="000000"/>
          <w:sz w:val="20"/>
        </w:rPr>
        <w:t>obowiązkowe</w:t>
      </w:r>
      <w:r w:rsidRPr="00513833">
        <w:rPr>
          <w:rFonts w:ascii="Arial Narrow" w:hAnsi="Arial Narrow"/>
          <w:color w:val="000000"/>
          <w:sz w:val="20"/>
        </w:rPr>
        <w:t xml:space="preserve"> w zakresie wynikającym z przepisów ustawy Prawo zamówień publicznych oraz innych przepisów prawa regulujących zasady udzielania zamówień publicznych. Podanie danych osobowych jest warunkiem udziału w postępowaniu o udzielenie zamówienia publicznego. Niepodanie danych osobowych skutkuje brakiem możliwości udziału w postępowaniu o udzielenie zamówienia publicznego lub zawarciem umowy w sprawie zamówienia publicznego.</w:t>
      </w:r>
    </w:p>
    <w:p w14:paraId="673E998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9. ZAUTOMATYZOWANE PODEJMOWANIE DECYZJI I PROFILOWANIE</w:t>
      </w:r>
    </w:p>
    <w:p w14:paraId="679577C8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W odniesieniu do Pani/Pana danych osobowych decyzje nie będą podejmowane w sposób zautomatyzowany, w tym w formie profilowania, o którym mowa w art. 22 RODO.</w:t>
      </w:r>
    </w:p>
    <w:p w14:paraId="6C213162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10. PRZEKAZYWANIE DANYCH DO PAŃSTW TRZECICH</w:t>
      </w:r>
    </w:p>
    <w:p w14:paraId="507074DC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Pani/Pana dane osobowe nie są przekazywane do państw trzecich (poza Europejski Obszar Gospodarczy, który tworzą państwa Unii Europejskiej oraz Islandia, Norwegia i Liechtenstein) ani do organizacji międzynarodowych.</w:t>
      </w:r>
    </w:p>
    <w:p w14:paraId="05400A4C" w14:textId="77777777" w:rsidR="00513833" w:rsidRPr="00513833" w:rsidRDefault="00513833" w:rsidP="00513833">
      <w:pPr>
        <w:pStyle w:val="Nagwek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rPr>
          <w:rFonts w:ascii="Arial Narrow" w:hAnsi="Arial Narrow"/>
          <w:sz w:val="20"/>
          <w:szCs w:val="20"/>
        </w:rPr>
      </w:pPr>
      <w:r w:rsidRPr="00513833">
        <w:rPr>
          <w:rFonts w:ascii="Arial Narrow" w:eastAsia="Times New Roman" w:hAnsi="Arial Narrow" w:cs="Times New Roman"/>
          <w:b/>
          <w:color w:val="000000"/>
          <w:sz w:val="20"/>
          <w:szCs w:val="20"/>
        </w:rPr>
        <w:t>11. DOSTĘP DO INFORMACJI PUBLICZNEJ</w:t>
      </w:r>
    </w:p>
    <w:p w14:paraId="04D7A815" w14:textId="77777777" w:rsidR="00513833" w:rsidRPr="00513833" w:rsidRDefault="00513833" w:rsidP="0051383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-283"/>
        <w:jc w:val="both"/>
        <w:rPr>
          <w:rFonts w:ascii="Arial Narrow" w:hAnsi="Arial Narrow"/>
          <w:sz w:val="20"/>
        </w:rPr>
      </w:pPr>
      <w:r w:rsidRPr="00513833">
        <w:rPr>
          <w:rFonts w:ascii="Arial Narrow" w:hAnsi="Arial Narrow"/>
          <w:color w:val="000000"/>
          <w:sz w:val="20"/>
        </w:rPr>
        <w:t>Dokumentacja postępowania o udzielenie zamówienia publicznego, w tym protokół postępowania wraz z załącznikami oraz umowa w sprawie zamówienia publicznego, stanowią informację publiczną w rozumieniu ustawy z dnia 6 września 2001 roku o dostępie do informacji publicznej (t.j. Dz. U. z 2022 r., poz. 902 z późn. zm.) i podlegają udostępnieniu na zasadach określonych w tej ustawie oraz w ustawie Prawo zamówień publicznych.</w:t>
      </w:r>
    </w:p>
    <w:p w14:paraId="298BD9E4" w14:textId="77777777" w:rsidR="00075BAB" w:rsidRPr="00513833" w:rsidRDefault="00075BAB" w:rsidP="00626EEC">
      <w:pPr>
        <w:jc w:val="both"/>
        <w:rPr>
          <w:rFonts w:ascii="Arial Narrow" w:hAnsi="Arial Narrow"/>
          <w:b/>
          <w:bCs/>
          <w:sz w:val="20"/>
        </w:rPr>
      </w:pPr>
    </w:p>
    <w:p w14:paraId="7532B7B9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b/>
          <w:bCs/>
          <w:sz w:val="20"/>
        </w:rPr>
        <w:t>Zgoda na przetwarzanie danych osobowych</w:t>
      </w:r>
    </w:p>
    <w:p w14:paraId="35BF2161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Poinformowano mnie o przysługującym mi prawie cofnięcia niniejszej zgody w dowolnym momencie. Wycofanie zgody nie wpływa na zgodność z prawem przetwarzania, którego dokonano na podstawie zgody przed jej wycofaniem. Aby wycofanie zgody było tak łatwe jak jej wyrażenie Administrator zapewnia mi dostęp w swojej siedzibie do niniejszego formularza i umożliwia złożenie podpisu pod klauzulą „Cofam zgodę na przetwarzanie danych”. </w:t>
      </w:r>
    </w:p>
    <w:p w14:paraId="007052BF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sz w:val="20"/>
        </w:rPr>
      </w:pPr>
    </w:p>
    <w:p w14:paraId="702307F4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sz w:val="20"/>
        </w:rPr>
      </w:pPr>
      <w:r w:rsidRPr="00626EEC">
        <w:rPr>
          <w:rFonts w:ascii="Arial Narrow" w:hAnsi="Arial Narrow"/>
          <w:sz w:val="20"/>
        </w:rPr>
        <w:t xml:space="preserve">Wyrażam dobrowolnie i świadomie zgodę na przetwarzanie przez Administratora </w:t>
      </w:r>
      <w:r w:rsidRPr="00626EEC">
        <w:rPr>
          <w:rFonts w:ascii="Arial Narrow" w:hAnsi="Arial Narrow"/>
          <w:b/>
          <w:bCs/>
          <w:sz w:val="20"/>
        </w:rPr>
        <w:t>Powiatowe Centrum Pomocy Rodzinie w Lęborku</w:t>
      </w:r>
      <w:r w:rsidRPr="00626EEC">
        <w:rPr>
          <w:rFonts w:ascii="Arial Narrow" w:hAnsi="Arial Narrow"/>
          <w:sz w:val="20"/>
        </w:rPr>
        <w:t xml:space="preserve"> z siedzibą: 84-300 Lębork, ul. Stefana Okrzei 15 </w:t>
      </w:r>
      <w:r w:rsidRPr="00626EEC">
        <w:rPr>
          <w:rFonts w:ascii="Arial Narrow" w:hAnsi="Arial Narrow"/>
          <w:b/>
          <w:bCs/>
          <w:sz w:val="20"/>
        </w:rPr>
        <w:t xml:space="preserve">w celu </w:t>
      </w:r>
      <w:r w:rsidRPr="00626EEC">
        <w:rPr>
          <w:rFonts w:ascii="Arial Narrow" w:hAnsi="Arial Narrow"/>
          <w:b/>
          <w:sz w:val="20"/>
        </w:rPr>
        <w:t xml:space="preserve">przeprowadzenia i rozstrzygnięcia procesu zamówienia i </w:t>
      </w:r>
      <w:r w:rsidRPr="00626EEC">
        <w:rPr>
          <w:rFonts w:ascii="Arial Narrow" w:hAnsi="Arial Narrow"/>
          <w:b/>
          <w:bCs/>
          <w:sz w:val="20"/>
        </w:rPr>
        <w:t xml:space="preserve">oświadczam, że zapoznałem się z klauzula informacyjną i potwierdzam ten fakt własnoręcznym podpisem pod klauzulą „Wyrażam zgodę na przetwarzanie danych”. </w:t>
      </w:r>
    </w:p>
    <w:p w14:paraId="0AF5200B" w14:textId="77777777" w:rsidR="00075BAB" w:rsidRPr="00626EEC" w:rsidRDefault="00075BAB" w:rsidP="00C93110">
      <w:pPr>
        <w:ind w:left="-284" w:firstLine="284"/>
        <w:jc w:val="both"/>
        <w:rPr>
          <w:rFonts w:ascii="Arial Narrow" w:hAnsi="Arial Narrow"/>
          <w:b/>
          <w:sz w:val="20"/>
        </w:rPr>
      </w:pPr>
    </w:p>
    <w:p w14:paraId="78DB0382" w14:textId="77777777" w:rsidR="00075BAB" w:rsidRPr="00626EEC" w:rsidRDefault="00075BAB" w:rsidP="00C93110">
      <w:pPr>
        <w:ind w:left="-284"/>
        <w:jc w:val="both"/>
        <w:rPr>
          <w:rFonts w:ascii="Arial Narrow" w:hAnsi="Arial Narrow"/>
          <w:b/>
          <w:sz w:val="20"/>
        </w:rPr>
      </w:pPr>
      <w:r w:rsidRPr="00626EEC">
        <w:rPr>
          <w:rFonts w:ascii="Arial Narrow" w:hAnsi="Arial Narrow"/>
          <w:b/>
          <w:sz w:val="20"/>
        </w:rPr>
        <w:t>Wyrażam zgodę na przetwarzanie danych</w:t>
      </w:r>
    </w:p>
    <w:p w14:paraId="0522974E" w14:textId="77777777" w:rsidR="00075BAB" w:rsidRPr="00626EEC" w:rsidRDefault="00075BAB" w:rsidP="00C93110">
      <w:pPr>
        <w:ind w:left="-284" w:firstLine="284"/>
        <w:rPr>
          <w:rFonts w:ascii="Arial Narrow" w:hAnsi="Arial Narrow"/>
          <w:sz w:val="20"/>
        </w:rPr>
      </w:pPr>
    </w:p>
    <w:p w14:paraId="1B132F3B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sz w:val="20"/>
        </w:rPr>
      </w:pPr>
    </w:p>
    <w:p w14:paraId="4A079E22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sz w:val="20"/>
        </w:rPr>
      </w:pPr>
      <w:r w:rsidRPr="00626EEC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214A64EE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0ECB7D" w14:textId="77777777" w:rsidR="00075BAB" w:rsidRPr="00626EEC" w:rsidRDefault="00075BAB" w:rsidP="00C93110">
      <w:pPr>
        <w:ind w:left="-284" w:right="-61"/>
        <w:rPr>
          <w:rFonts w:ascii="Arial Narrow" w:hAnsi="Arial Narrow" w:cs="Tahoma"/>
          <w:b/>
          <w:i/>
          <w:iCs/>
          <w:sz w:val="20"/>
        </w:rPr>
      </w:pPr>
      <w:r w:rsidRPr="00626EEC">
        <w:rPr>
          <w:rFonts w:ascii="Arial Narrow" w:hAnsi="Arial Narrow" w:cs="Tahoma"/>
          <w:b/>
          <w:i/>
          <w:iCs/>
          <w:sz w:val="20"/>
        </w:rPr>
        <w:t>Podpis osoby fizycznej:</w:t>
      </w:r>
    </w:p>
    <w:p w14:paraId="58A149C2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3E977F07" w14:textId="77777777" w:rsidR="00075BAB" w:rsidRPr="00626EEC" w:rsidRDefault="00075BAB" w:rsidP="00C93110">
      <w:pPr>
        <w:ind w:left="-284" w:right="-61" w:firstLine="284"/>
        <w:rPr>
          <w:rFonts w:ascii="Arial Narrow" w:hAnsi="Arial Narrow" w:cs="Tahoma"/>
          <w:b/>
          <w:i/>
          <w:iCs/>
          <w:sz w:val="20"/>
        </w:rPr>
      </w:pPr>
    </w:p>
    <w:p w14:paraId="54F10A6E" w14:textId="77777777" w:rsidR="00075BAB" w:rsidRPr="00626EEC" w:rsidRDefault="00075BAB" w:rsidP="00C93110">
      <w:pPr>
        <w:ind w:left="-284"/>
        <w:jc w:val="both"/>
        <w:rPr>
          <w:rFonts w:ascii="Arial Narrow" w:hAnsi="Arial Narrow" w:cs="Tahoma"/>
          <w:b/>
          <w:sz w:val="20"/>
        </w:rPr>
      </w:pPr>
      <w:r w:rsidRPr="00626EEC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3E2A0477" w14:textId="77777777" w:rsidR="00075BAB" w:rsidRPr="00626EEC" w:rsidRDefault="00075BAB" w:rsidP="00626EEC">
      <w:pPr>
        <w:jc w:val="center"/>
        <w:rPr>
          <w:rFonts w:ascii="Arial Narrow" w:hAnsi="Arial Narrow"/>
          <w:sz w:val="20"/>
        </w:rPr>
      </w:pPr>
    </w:p>
    <w:p w14:paraId="6CFA0F49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0295D5A" w14:textId="77777777" w:rsidR="00075BAB" w:rsidRPr="00626EEC" w:rsidRDefault="00075BAB" w:rsidP="00626EEC">
      <w:pPr>
        <w:rPr>
          <w:rFonts w:ascii="Arial Narrow" w:hAnsi="Arial Narrow"/>
          <w:sz w:val="20"/>
        </w:rPr>
      </w:pPr>
    </w:p>
    <w:p w14:paraId="5DEF2D05" w14:textId="68246DBD" w:rsidR="00075BAB" w:rsidRPr="00626EEC" w:rsidRDefault="00075BAB" w:rsidP="00626EEC">
      <w:pPr>
        <w:suppressAutoHyphens w:val="0"/>
        <w:rPr>
          <w:rFonts w:ascii="Arial Narrow" w:hAnsi="Arial Narrow"/>
          <w:sz w:val="20"/>
        </w:rPr>
      </w:pPr>
    </w:p>
    <w:sectPr w:rsidR="00075BAB" w:rsidRPr="00626EEC" w:rsidSect="00075BAB">
      <w:headerReference w:type="default" r:id="rId9"/>
      <w:footerReference w:type="default" r:id="rId10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2D566" w14:textId="77777777" w:rsidR="00BD5CC1" w:rsidRDefault="00BD5CC1">
      <w:r>
        <w:separator/>
      </w:r>
    </w:p>
  </w:endnote>
  <w:endnote w:type="continuationSeparator" w:id="0">
    <w:p w14:paraId="1574725E" w14:textId="77777777" w:rsidR="00BD5CC1" w:rsidRDefault="00BD5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9CED6" w14:textId="77777777" w:rsidR="00075BAB" w:rsidRDefault="00075BAB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41BA42A5" wp14:editId="219B8FE1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B50A5A2" w14:textId="77777777" w:rsidR="00075BAB" w:rsidRDefault="00075B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A7E4C" w14:textId="77777777" w:rsidR="00BD5CC1" w:rsidRDefault="00BD5CC1">
      <w:r>
        <w:separator/>
      </w:r>
    </w:p>
  </w:footnote>
  <w:footnote w:type="continuationSeparator" w:id="0">
    <w:p w14:paraId="060C82B7" w14:textId="77777777" w:rsidR="00BD5CC1" w:rsidRDefault="00BD5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431A4" w14:textId="77777777" w:rsidR="00075BAB" w:rsidRDefault="00075BAB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C5261E3" wp14:editId="0F821371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E8BCF36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" strokecolor="#156082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0C307E97" wp14:editId="3B752499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1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A6C80"/>
    <w:multiLevelType w:val="multilevel"/>
    <w:tmpl w:val="70B08A60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3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97294"/>
    <w:multiLevelType w:val="multilevel"/>
    <w:tmpl w:val="D4A2CE8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5" w15:restartNumberingAfterBreak="0">
    <w:nsid w:val="45C01181"/>
    <w:multiLevelType w:val="multilevel"/>
    <w:tmpl w:val="7C7AE55E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6" w15:restartNumberingAfterBreak="0">
    <w:nsid w:val="45DE1425"/>
    <w:multiLevelType w:val="multilevel"/>
    <w:tmpl w:val="0D3C332A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  <w:color w:val="000000"/>
        <w:sz w:val="24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  <w:color w:val="000000"/>
        <w:sz w:val="24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  <w:color w:val="000000"/>
        <w:sz w:val="24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  <w:color w:val="000000"/>
        <w:sz w:val="24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  <w:color w:val="000000"/>
        <w:sz w:val="24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  <w:color w:val="000000"/>
        <w:sz w:val="24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  <w:color w:val="000000"/>
        <w:sz w:val="24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  <w:color w:val="000000"/>
        <w:sz w:val="24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  <w:color w:val="000000"/>
        <w:sz w:val="24"/>
      </w:rPr>
    </w:lvl>
  </w:abstractNum>
  <w:abstractNum w:abstractNumId="7" w15:restartNumberingAfterBreak="0">
    <w:nsid w:val="57546AA3"/>
    <w:multiLevelType w:val="multilevel"/>
    <w:tmpl w:val="812634B8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num w:numId="1" w16cid:durableId="1605116346">
    <w:abstractNumId w:val="1"/>
  </w:num>
  <w:num w:numId="2" w16cid:durableId="362169463">
    <w:abstractNumId w:val="3"/>
  </w:num>
  <w:num w:numId="3" w16cid:durableId="125123008">
    <w:abstractNumId w:val="2"/>
  </w:num>
  <w:num w:numId="4" w16cid:durableId="1993409022">
    <w:abstractNumId w:val="7"/>
  </w:num>
  <w:num w:numId="5" w16cid:durableId="942226704">
    <w:abstractNumId w:val="5"/>
  </w:num>
  <w:num w:numId="6" w16cid:durableId="1366052972">
    <w:abstractNumId w:val="6"/>
  </w:num>
  <w:num w:numId="7" w16cid:durableId="5415253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BAB"/>
    <w:rsid w:val="00017476"/>
    <w:rsid w:val="00075203"/>
    <w:rsid w:val="00075BAB"/>
    <w:rsid w:val="000B193E"/>
    <w:rsid w:val="000C46CE"/>
    <w:rsid w:val="000D03CF"/>
    <w:rsid w:val="00106FAC"/>
    <w:rsid w:val="00117876"/>
    <w:rsid w:val="001229F3"/>
    <w:rsid w:val="001A4243"/>
    <w:rsid w:val="001C11A0"/>
    <w:rsid w:val="001C7A44"/>
    <w:rsid w:val="001C7F37"/>
    <w:rsid w:val="00227E2A"/>
    <w:rsid w:val="002373DD"/>
    <w:rsid w:val="00293F94"/>
    <w:rsid w:val="002B7D0E"/>
    <w:rsid w:val="002C204D"/>
    <w:rsid w:val="002C5CBF"/>
    <w:rsid w:val="002F0BAD"/>
    <w:rsid w:val="003176CE"/>
    <w:rsid w:val="00325A91"/>
    <w:rsid w:val="00344741"/>
    <w:rsid w:val="00352CF9"/>
    <w:rsid w:val="0035336F"/>
    <w:rsid w:val="003556E9"/>
    <w:rsid w:val="00372EAE"/>
    <w:rsid w:val="0037494B"/>
    <w:rsid w:val="00391FED"/>
    <w:rsid w:val="003B4745"/>
    <w:rsid w:val="003D281A"/>
    <w:rsid w:val="003D55E6"/>
    <w:rsid w:val="003D586B"/>
    <w:rsid w:val="003F485A"/>
    <w:rsid w:val="004127FB"/>
    <w:rsid w:val="00440C1B"/>
    <w:rsid w:val="004B5E8B"/>
    <w:rsid w:val="004B6733"/>
    <w:rsid w:val="004D568C"/>
    <w:rsid w:val="00511272"/>
    <w:rsid w:val="00511FA7"/>
    <w:rsid w:val="00513833"/>
    <w:rsid w:val="005155CF"/>
    <w:rsid w:val="005344D9"/>
    <w:rsid w:val="00572E70"/>
    <w:rsid w:val="00581AB7"/>
    <w:rsid w:val="005C01C9"/>
    <w:rsid w:val="005D3870"/>
    <w:rsid w:val="005E6422"/>
    <w:rsid w:val="005F5622"/>
    <w:rsid w:val="00612149"/>
    <w:rsid w:val="00626EEC"/>
    <w:rsid w:val="00635F85"/>
    <w:rsid w:val="0065036C"/>
    <w:rsid w:val="00695FAF"/>
    <w:rsid w:val="006A47F2"/>
    <w:rsid w:val="006C6F5D"/>
    <w:rsid w:val="007263D1"/>
    <w:rsid w:val="0075043C"/>
    <w:rsid w:val="00767831"/>
    <w:rsid w:val="007B618A"/>
    <w:rsid w:val="007C273D"/>
    <w:rsid w:val="007C43DF"/>
    <w:rsid w:val="007E795D"/>
    <w:rsid w:val="008526ED"/>
    <w:rsid w:val="00875ADE"/>
    <w:rsid w:val="00886C5D"/>
    <w:rsid w:val="00887BBB"/>
    <w:rsid w:val="008978DB"/>
    <w:rsid w:val="008C5D0F"/>
    <w:rsid w:val="008E2EB0"/>
    <w:rsid w:val="008F3AB1"/>
    <w:rsid w:val="0091205A"/>
    <w:rsid w:val="009400CD"/>
    <w:rsid w:val="00955461"/>
    <w:rsid w:val="009C2BE0"/>
    <w:rsid w:val="009E19F4"/>
    <w:rsid w:val="009E4290"/>
    <w:rsid w:val="00A62ADB"/>
    <w:rsid w:val="00AB47DD"/>
    <w:rsid w:val="00AC7515"/>
    <w:rsid w:val="00AE6AC9"/>
    <w:rsid w:val="00AE6C63"/>
    <w:rsid w:val="00AF0C3B"/>
    <w:rsid w:val="00AF7262"/>
    <w:rsid w:val="00B1255F"/>
    <w:rsid w:val="00B125D5"/>
    <w:rsid w:val="00B27BDC"/>
    <w:rsid w:val="00B341E3"/>
    <w:rsid w:val="00B561F8"/>
    <w:rsid w:val="00BD5CC1"/>
    <w:rsid w:val="00BD6644"/>
    <w:rsid w:val="00C06618"/>
    <w:rsid w:val="00C61173"/>
    <w:rsid w:val="00C63AB1"/>
    <w:rsid w:val="00C93110"/>
    <w:rsid w:val="00CB4AC1"/>
    <w:rsid w:val="00CB5B35"/>
    <w:rsid w:val="00CD299D"/>
    <w:rsid w:val="00CD33B6"/>
    <w:rsid w:val="00D26D55"/>
    <w:rsid w:val="00D547DD"/>
    <w:rsid w:val="00D57410"/>
    <w:rsid w:val="00D9721F"/>
    <w:rsid w:val="00D9722D"/>
    <w:rsid w:val="00DC31D3"/>
    <w:rsid w:val="00DD7D04"/>
    <w:rsid w:val="00E25118"/>
    <w:rsid w:val="00E300BB"/>
    <w:rsid w:val="00E34718"/>
    <w:rsid w:val="00E35519"/>
    <w:rsid w:val="00E53460"/>
    <w:rsid w:val="00E812E3"/>
    <w:rsid w:val="00EF4DBA"/>
    <w:rsid w:val="00F01A54"/>
    <w:rsid w:val="00F5533D"/>
    <w:rsid w:val="00F726F3"/>
    <w:rsid w:val="00F83227"/>
    <w:rsid w:val="00FE0858"/>
    <w:rsid w:val="00FE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5E924"/>
  <w15:chartTrackingRefBased/>
  <w15:docId w15:val="{8468A974-35E7-480A-AE51-666069D5E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75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75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075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75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5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5BA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5BA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5BA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5BA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75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75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rsid w:val="00075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75BA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5BA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5BA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5BA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5BA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5BA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75B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75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75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75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75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75BAB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075BA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75BA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75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75BA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75BA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075BAB"/>
  </w:style>
  <w:style w:type="paragraph" w:styleId="Nagwek">
    <w:name w:val="header"/>
    <w:basedOn w:val="Normalny"/>
    <w:link w:val="Nagwek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75B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BAB"/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styleId="NormalnyWeb">
    <w:name w:val="Normal (Web)"/>
    <w:basedOn w:val="Normalny"/>
    <w:rsid w:val="00075BA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075BAB"/>
    <w:rPr>
      <w:color w:val="000080"/>
      <w:u w:val="single"/>
    </w:rPr>
  </w:style>
  <w:style w:type="character" w:customStyle="1" w:styleId="st">
    <w:name w:val="st"/>
    <w:basedOn w:val="Domylnaczcionkaakapitu"/>
    <w:rsid w:val="00075BAB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075BAB"/>
    <w:pPr>
      <w:numPr>
        <w:numId w:val="1"/>
      </w:numPr>
    </w:pPr>
  </w:style>
  <w:style w:type="numbering" w:customStyle="1" w:styleId="Biecalista2">
    <w:name w:val="Bieżąca lista2"/>
    <w:uiPriority w:val="99"/>
    <w:rsid w:val="00075BAB"/>
    <w:pPr>
      <w:numPr>
        <w:numId w:val="2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075BAB"/>
    <w:rPr>
      <w:color w:val="96607D" w:themeColor="followedHyperlink"/>
      <w:u w:val="single"/>
    </w:rPr>
  </w:style>
  <w:style w:type="character" w:styleId="Numerstrony">
    <w:name w:val="page number"/>
    <w:basedOn w:val="Domylnaczcionkaakapitu"/>
    <w:rsid w:val="00075BAB"/>
  </w:style>
  <w:style w:type="table" w:styleId="Tabela-Siatka">
    <w:name w:val="Table Grid"/>
    <w:basedOn w:val="Standardowy"/>
    <w:uiPriority w:val="39"/>
    <w:rsid w:val="00075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075BAB"/>
  </w:style>
  <w:style w:type="paragraph" w:styleId="Tekstpodstawowy">
    <w:name w:val="Body Text"/>
    <w:basedOn w:val="Normalny"/>
    <w:link w:val="TekstpodstawowyZnak"/>
    <w:uiPriority w:val="1"/>
    <w:qFormat/>
    <w:rsid w:val="00075BAB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75BAB"/>
    <w:rPr>
      <w:rFonts w:ascii="Arial" w:eastAsia="Arial" w:hAnsi="Arial" w:cs="Arial"/>
      <w:kern w:val="0"/>
      <w:sz w:val="21"/>
      <w:szCs w:val="21"/>
      <w:lang w:val="en-US"/>
      <w14:ligatures w14:val="none"/>
    </w:rPr>
  </w:style>
  <w:style w:type="paragraph" w:customStyle="1" w:styleId="Tekstpodstawowywcity22">
    <w:name w:val="Tekst podstawowy wcięty 22"/>
    <w:basedOn w:val="Normalny"/>
    <w:uiPriority w:val="99"/>
    <w:rsid w:val="00075BAB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075BA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B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325A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cprlebork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cpr@pcprlebork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3</Pages>
  <Words>1644</Words>
  <Characters>9866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Miszke</dc:creator>
  <cp:keywords/>
  <dc:description/>
  <cp:lastModifiedBy>Ewa Szafrańska</cp:lastModifiedBy>
  <cp:revision>33</cp:revision>
  <cp:lastPrinted>2025-11-25T09:00:00Z</cp:lastPrinted>
  <dcterms:created xsi:type="dcterms:W3CDTF">2025-10-30T06:40:00Z</dcterms:created>
  <dcterms:modified xsi:type="dcterms:W3CDTF">2026-03-04T09:11:00Z</dcterms:modified>
</cp:coreProperties>
</file>